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2C1D4EB9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E31D97">
                              <w:rPr>
                                <w:rFonts w:ascii="Cambria" w:hAnsi="Cambria"/>
                              </w:rPr>
                              <w:t>135</w:t>
                            </w:r>
                            <w:r w:rsidR="00D04466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E31D97">
                              <w:rPr>
                                <w:rFonts w:ascii="Cambria" w:hAnsi="Cambria"/>
                              </w:rPr>
                              <w:t>Trig Review + CER Pt. I</w:t>
                            </w:r>
                            <w:r w:rsidR="00D04466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05D79044" w:rsidR="00A87D2B" w:rsidRPr="009F38EA" w:rsidRDefault="00BC7991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Wednesday</w:t>
                            </w:r>
                            <w:r w:rsidR="005D76F9">
                              <w:rPr>
                                <w:rFonts w:ascii="Cambria" w:hAnsi="Cambria"/>
                              </w:rPr>
                              <w:t>, June 1</w:t>
                            </w:r>
                            <w:r w:rsidR="005D76F9" w:rsidRPr="005D76F9">
                              <w:rPr>
                                <w:rFonts w:ascii="Cambria" w:hAnsi="Cambria"/>
                                <w:vertAlign w:val="superscript"/>
                              </w:rPr>
                              <w:t>st</w:t>
                            </w:r>
                            <w:r w:rsidR="005D76F9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B15201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2C1D4EB9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E31D97">
                        <w:rPr>
                          <w:rFonts w:ascii="Cambria" w:hAnsi="Cambria"/>
                        </w:rPr>
                        <w:t>135</w:t>
                      </w:r>
                      <w:r w:rsidR="00D04466">
                        <w:rPr>
                          <w:rFonts w:ascii="Cambria" w:hAnsi="Cambria"/>
                        </w:rPr>
                        <w:t xml:space="preserve">: </w:t>
                      </w:r>
                      <w:r w:rsidR="00E31D97">
                        <w:rPr>
                          <w:rFonts w:ascii="Cambria" w:hAnsi="Cambria"/>
                        </w:rPr>
                        <w:t>Trig Review + CER Pt. I</w:t>
                      </w:r>
                      <w:r w:rsidR="00D04466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05D79044" w:rsidR="00A87D2B" w:rsidRPr="009F38EA" w:rsidRDefault="00BC7991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Wednesday</w:t>
                      </w:r>
                      <w:r w:rsidR="005D76F9">
                        <w:rPr>
                          <w:rFonts w:ascii="Cambria" w:hAnsi="Cambria"/>
                        </w:rPr>
                        <w:t>, June 1</w:t>
                      </w:r>
                      <w:r w:rsidR="005D76F9" w:rsidRPr="005D76F9">
                        <w:rPr>
                          <w:rFonts w:ascii="Cambria" w:hAnsi="Cambria"/>
                          <w:vertAlign w:val="superscript"/>
                        </w:rPr>
                        <w:t>st</w:t>
                      </w:r>
                      <w:r w:rsidR="005D76F9">
                        <w:rPr>
                          <w:rFonts w:ascii="Cambria" w:hAnsi="Cambria"/>
                        </w:rPr>
                        <w:t xml:space="preserve"> </w:t>
                      </w:r>
                      <w:bookmarkStart w:id="1" w:name="_GoBack"/>
                      <w:bookmarkEnd w:id="1"/>
                      <w:r w:rsidR="00B15201"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Name:________________________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221B61CE" w14:textId="77777777" w:rsidR="00B15201" w:rsidRDefault="00B15201" w:rsidP="00B15201">
      <w:pPr>
        <w:rPr>
          <w:b w:val="0"/>
        </w:rPr>
      </w:pPr>
    </w:p>
    <w:p w14:paraId="774FB730" w14:textId="37D01723" w:rsidR="00B15201" w:rsidRPr="00B15201" w:rsidRDefault="00B15201" w:rsidP="00B15201">
      <w:pPr>
        <w:rPr>
          <w:rFonts w:cs="Calibri"/>
          <w:b w:val="0"/>
          <w:sz w:val="24"/>
          <w:szCs w:val="24"/>
        </w:rPr>
      </w:pPr>
      <w:r w:rsidRPr="00B15201">
        <w:rPr>
          <w:rFonts w:cs="Calibri"/>
          <w:b w:val="0"/>
          <w:sz w:val="24"/>
          <w:szCs w:val="24"/>
        </w:rPr>
        <w:t xml:space="preserve">Failure to show all work will result in a LaSalle! </w:t>
      </w:r>
    </w:p>
    <w:p w14:paraId="1F2397F0" w14:textId="4E77B3E7" w:rsidR="004B25DF" w:rsidRDefault="00AA0A1D" w:rsidP="0070103E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Pt I: Trig </w:t>
      </w:r>
    </w:p>
    <w:p w14:paraId="613D73F7" w14:textId="7927CF93" w:rsidR="00AA0A1D" w:rsidRDefault="00AA0A1D" w:rsidP="0070103E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Directions: Find the value of each trigonometric ratio.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AA0A1D" w14:paraId="3805F383" w14:textId="77777777" w:rsidTr="001B0A18">
        <w:trPr>
          <w:trHeight w:val="233"/>
        </w:trPr>
        <w:tc>
          <w:tcPr>
            <w:tcW w:w="2158" w:type="dxa"/>
          </w:tcPr>
          <w:p w14:paraId="14758438" w14:textId="6AA5C547" w:rsidR="00AA0A1D" w:rsidRPr="00AA0A1D" w:rsidRDefault="00AA0A1D" w:rsidP="00AA0A1D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sin(10</w:t>
            </w:r>
            <w:r>
              <w:rPr>
                <w:rFonts w:ascii="Cambria Math" w:hAnsi="Cambria Math"/>
                <w:b w:val="0"/>
              </w:rPr>
              <w:sym w:font="Symbol" w:char="F0B0"/>
            </w:r>
            <w:r>
              <w:rPr>
                <w:rFonts w:ascii="Cambria Math" w:hAnsi="Cambria Math"/>
                <w:b w:val="0"/>
              </w:rPr>
              <w:t>)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2158" w:type="dxa"/>
          </w:tcPr>
          <w:p w14:paraId="7B5E1CE6" w14:textId="5957C5DA" w:rsidR="00AA0A1D" w:rsidRPr="00AA0A1D" w:rsidRDefault="00AA0A1D" w:rsidP="00AA0A1D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sin(2</w:t>
            </w:r>
            <w:r>
              <w:rPr>
                <w:rFonts w:ascii="Cambria Math" w:hAnsi="Cambria Math"/>
                <w:b w:val="0"/>
              </w:rPr>
              <w:sym w:font="Symbol" w:char="F0B0"/>
            </w:r>
            <w:r>
              <w:rPr>
                <w:rFonts w:ascii="Cambria Math" w:hAnsi="Cambria Math"/>
                <w:b w:val="0"/>
              </w:rPr>
              <w:t>)</w:t>
            </w:r>
          </w:p>
        </w:tc>
        <w:tc>
          <w:tcPr>
            <w:tcW w:w="2158" w:type="dxa"/>
          </w:tcPr>
          <w:p w14:paraId="6487AB79" w14:textId="69FAC8E0" w:rsidR="00AA0A1D" w:rsidRPr="00AA0A1D" w:rsidRDefault="00AA0A1D" w:rsidP="00AA0A1D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cos(43</w:t>
            </w:r>
            <w:r>
              <w:rPr>
                <w:rFonts w:ascii="Cambria Math" w:hAnsi="Cambria Math"/>
                <w:b w:val="0"/>
              </w:rPr>
              <w:sym w:font="Symbol" w:char="F0B0"/>
            </w:r>
            <w:r>
              <w:rPr>
                <w:rFonts w:ascii="Cambria Math" w:hAnsi="Cambria Math"/>
                <w:b w:val="0"/>
              </w:rPr>
              <w:t>)</w:t>
            </w:r>
          </w:p>
        </w:tc>
        <w:tc>
          <w:tcPr>
            <w:tcW w:w="2158" w:type="dxa"/>
          </w:tcPr>
          <w:p w14:paraId="43CA2DFA" w14:textId="40E9550C" w:rsidR="00AA0A1D" w:rsidRPr="00AA0A1D" w:rsidRDefault="00AA0A1D" w:rsidP="00AA0A1D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sin(15</w:t>
            </w:r>
            <w:r>
              <w:rPr>
                <w:rFonts w:ascii="Cambria Math" w:hAnsi="Cambria Math"/>
                <w:b w:val="0"/>
              </w:rPr>
              <w:sym w:font="Symbol" w:char="F0B0"/>
            </w:r>
            <w:r>
              <w:rPr>
                <w:rFonts w:ascii="Cambria Math" w:hAnsi="Cambria Math"/>
                <w:b w:val="0"/>
              </w:rPr>
              <w:t>)</w:t>
            </w:r>
          </w:p>
        </w:tc>
        <w:tc>
          <w:tcPr>
            <w:tcW w:w="2158" w:type="dxa"/>
          </w:tcPr>
          <w:p w14:paraId="7C147629" w14:textId="21531EB3" w:rsidR="00AA0A1D" w:rsidRPr="00AA0A1D" w:rsidRDefault="00AA0A1D" w:rsidP="00AA0A1D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tan(89</w:t>
            </w:r>
            <w:r>
              <w:rPr>
                <w:rFonts w:ascii="Cambria Math" w:hAnsi="Cambria Math"/>
                <w:b w:val="0"/>
              </w:rPr>
              <w:sym w:font="Symbol" w:char="F0B0"/>
            </w:r>
            <w:r>
              <w:rPr>
                <w:rFonts w:ascii="Cambria Math" w:hAnsi="Cambria Math"/>
                <w:b w:val="0"/>
              </w:rPr>
              <w:t>)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</w:tbl>
    <w:p w14:paraId="33889A45" w14:textId="77777777" w:rsidR="004B25DF" w:rsidRDefault="004B25DF" w:rsidP="0070103E">
      <w:pPr>
        <w:rPr>
          <w:rFonts w:ascii="Cambria Math" w:hAnsi="Cambria Math"/>
          <w:b w:val="0"/>
        </w:rPr>
      </w:pPr>
    </w:p>
    <w:p w14:paraId="18C9CC5E" w14:textId="02C45AE3" w:rsidR="00F54414" w:rsidRPr="0060178B" w:rsidRDefault="00AA0A1D" w:rsidP="0070103E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Directions: Find the value of each trigonometric. Leave your answer as a fraction. </w:t>
      </w:r>
      <w:r>
        <w:rPr>
          <w:rFonts w:ascii="Cambria Math" w:hAnsi="Cambria Math"/>
          <w:b w:val="0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F54414" w14:paraId="78E9EDFB" w14:textId="77777777" w:rsidTr="00D34188">
        <w:tc>
          <w:tcPr>
            <w:tcW w:w="10790" w:type="dxa"/>
          </w:tcPr>
          <w:p w14:paraId="35A7941D" w14:textId="7AE5BE68" w:rsidR="00F54414" w:rsidRDefault="00F54414" w:rsidP="0070103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1AE22B6" wp14:editId="5B6B2E78">
                  <wp:extent cx="5350157" cy="1242965"/>
                  <wp:effectExtent l="0" t="0" r="9525" b="1905"/>
                  <wp:docPr id="1" name="Picture 1" descr="../../../../../Desktop/Screen%20Shot%202016-05-30%20at%203.20.5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5-30%20at%203.20.5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6420" cy="12583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EE4701C" wp14:editId="1181DCEC">
                  <wp:extent cx="5464457" cy="1035063"/>
                  <wp:effectExtent l="0" t="0" r="0" b="6350"/>
                  <wp:docPr id="3" name="Picture 3" descr="../../../../../Desktop/Screen%20Shot%202016-05-30%20at%203.21.0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5-30%20at%203.21.0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2482" cy="1051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6C3FD69" wp14:editId="71C6C869">
                  <wp:extent cx="5693057" cy="1481957"/>
                  <wp:effectExtent l="0" t="0" r="0" b="0"/>
                  <wp:docPr id="2" name="Picture 2" descr="../../../../../Desktop/Screen%20Shot%202016-05-30%20at%203.21.1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5-30%20at%203.21.1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705" cy="1500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B0AAC61" wp14:editId="3BF541DB">
                  <wp:extent cx="5121557" cy="1561005"/>
                  <wp:effectExtent l="0" t="0" r="9525" b="0"/>
                  <wp:docPr id="4" name="Picture 4" descr="../../../../../Desktop/Screen%20Shot%202016-05-30%20at%203.21.2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5-30%20at%203.21.2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8454" cy="1569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F54414" w14:paraId="4C5EC919" w14:textId="77777777" w:rsidTr="00D34188">
        <w:tc>
          <w:tcPr>
            <w:tcW w:w="10790" w:type="dxa"/>
          </w:tcPr>
          <w:p w14:paraId="64633114" w14:textId="4FDD3FE8" w:rsidR="00F54414" w:rsidRDefault="00F54414" w:rsidP="0070103E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lastRenderedPageBreak/>
              <w:drawing>
                <wp:inline distT="0" distB="0" distL="0" distR="0" wp14:anchorId="4C5F1203" wp14:editId="63B91EBE">
                  <wp:extent cx="6264557" cy="1228413"/>
                  <wp:effectExtent l="0" t="0" r="9525" b="0"/>
                  <wp:docPr id="5" name="Picture 5" descr="../../../../../Desktop/Screen%20Shot%202016-05-30%20at%203.21.2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5-30%20at%203.21.2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2856" cy="1235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</w:tc>
      </w:tr>
    </w:tbl>
    <w:p w14:paraId="0CCD8921" w14:textId="7A6F3ED1" w:rsidR="00AA0A1D" w:rsidRDefault="00AA0A1D" w:rsidP="0070103E">
      <w:pPr>
        <w:rPr>
          <w:rFonts w:ascii="Cambria Math" w:hAnsi="Cambria Math"/>
          <w:b w:val="0"/>
        </w:rPr>
      </w:pPr>
    </w:p>
    <w:p w14:paraId="75E97BCC" w14:textId="78CE76E4" w:rsidR="00F54414" w:rsidRDefault="00F54414" w:rsidP="0070103E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PT II: Claim + Evidence Reasoning –</w:t>
      </w:r>
      <w:r w:rsidR="00F76484">
        <w:rPr>
          <w:rFonts w:ascii="Cambria Math" w:hAnsi="Cambria Math"/>
          <w:b w:val="0"/>
        </w:rPr>
        <w:t xml:space="preserve"> CLAIMS.</w:t>
      </w:r>
    </w:p>
    <w:p w14:paraId="127DA351" w14:textId="16A843D0" w:rsidR="00F54414" w:rsidRDefault="00F76484" w:rsidP="0070103E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Directions: For the following images, make a claim about the graphic topic and the intent (or key idea) of each image.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1"/>
        <w:gridCol w:w="4489"/>
      </w:tblGrid>
      <w:tr w:rsidR="00F76484" w14:paraId="4AB458C8" w14:textId="77777777" w:rsidTr="00C74F38">
        <w:tc>
          <w:tcPr>
            <w:tcW w:w="5395" w:type="dxa"/>
          </w:tcPr>
          <w:p w14:paraId="28E9E4B9" w14:textId="6D568FB8" w:rsidR="00F76484" w:rsidRDefault="00F76484" w:rsidP="0070103E">
            <w:pPr>
              <w:rPr>
                <w:rFonts w:ascii="Cambria Math" w:hAnsi="Cambria Math"/>
                <w:b w:val="0"/>
              </w:rPr>
            </w:pPr>
            <w:r w:rsidRPr="00F76484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CD466BA" wp14:editId="77BBAC6E">
                  <wp:extent cx="3864257" cy="3286478"/>
                  <wp:effectExtent l="0" t="0" r="0" b="0"/>
                  <wp:docPr id="6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9812" cy="3291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257F5232" w14:textId="77777777" w:rsidR="00F76484" w:rsidRDefault="00F76484" w:rsidP="0070103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Graphic topic: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Intent/Claim: </w:t>
            </w:r>
          </w:p>
          <w:p w14:paraId="2081060F" w14:textId="77777777" w:rsidR="00F76484" w:rsidRDefault="00F76484" w:rsidP="0070103E">
            <w:pPr>
              <w:rPr>
                <w:rFonts w:ascii="Cambria Math" w:hAnsi="Cambria Math"/>
                <w:b w:val="0"/>
              </w:rPr>
            </w:pPr>
          </w:p>
          <w:p w14:paraId="10D22247" w14:textId="2A8FAFD4" w:rsidR="00F76484" w:rsidRDefault="00F76484" w:rsidP="0070103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6879B371" w14:textId="77777777" w:rsidR="00F76484" w:rsidRDefault="00F76484" w:rsidP="0070103E">
            <w:pPr>
              <w:rPr>
                <w:rFonts w:ascii="Cambria Math" w:hAnsi="Cambria Math"/>
                <w:b w:val="0"/>
              </w:rPr>
            </w:pPr>
          </w:p>
          <w:p w14:paraId="6B80E3E9" w14:textId="1FE5D1FD" w:rsidR="00F76484" w:rsidRDefault="00F76484" w:rsidP="0070103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One piece of evidence to support your claim:</w:t>
            </w:r>
          </w:p>
        </w:tc>
      </w:tr>
      <w:tr w:rsidR="00F76484" w14:paraId="369B023C" w14:textId="77777777" w:rsidTr="00C74F38">
        <w:tc>
          <w:tcPr>
            <w:tcW w:w="5395" w:type="dxa"/>
          </w:tcPr>
          <w:p w14:paraId="5E39DCCA" w14:textId="437AE87D" w:rsidR="00F76484" w:rsidRPr="00F76484" w:rsidRDefault="00F76484" w:rsidP="0070103E">
            <w:pPr>
              <w:rPr>
                <w:rFonts w:ascii="Cambria Math" w:hAnsi="Cambria Math"/>
                <w:b w:val="0"/>
              </w:rPr>
            </w:pPr>
            <w:r w:rsidRPr="00F76484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6A7D69B" wp14:editId="13F89BBA">
                  <wp:extent cx="3635657" cy="2663588"/>
                  <wp:effectExtent l="0" t="0" r="0" b="3810"/>
                  <wp:docPr id="7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2155" cy="2668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4B38B7AC" w14:textId="77777777" w:rsidR="00F76484" w:rsidRDefault="00F76484" w:rsidP="00F7648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Graphic topic: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Intent/Claim: </w:t>
            </w:r>
          </w:p>
          <w:p w14:paraId="59EB2FED" w14:textId="77777777" w:rsidR="00F76484" w:rsidRDefault="00F76484" w:rsidP="00F76484">
            <w:pPr>
              <w:rPr>
                <w:rFonts w:ascii="Cambria Math" w:hAnsi="Cambria Math"/>
                <w:b w:val="0"/>
              </w:rPr>
            </w:pPr>
          </w:p>
          <w:p w14:paraId="2E9A8D43" w14:textId="77777777" w:rsidR="00F76484" w:rsidRDefault="00F76484" w:rsidP="00F7648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7A2A07F9" w14:textId="77777777" w:rsidR="00F76484" w:rsidRDefault="00F76484" w:rsidP="00F76484">
            <w:pPr>
              <w:rPr>
                <w:rFonts w:ascii="Cambria Math" w:hAnsi="Cambria Math"/>
                <w:b w:val="0"/>
              </w:rPr>
            </w:pPr>
          </w:p>
          <w:p w14:paraId="6CD80740" w14:textId="421C8BC1" w:rsidR="00F76484" w:rsidRDefault="00F76484" w:rsidP="00F7648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One piece of evidence to support your claim: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 w:rsidR="00C32D3B">
              <w:rPr>
                <w:rFonts w:ascii="Cambria Math" w:hAnsi="Cambria Math"/>
                <w:b w:val="0"/>
              </w:rPr>
              <w:br/>
            </w:r>
            <w:r w:rsidR="00C32D3B">
              <w:rPr>
                <w:rFonts w:ascii="Cambria Math" w:hAnsi="Cambria Math"/>
                <w:b w:val="0"/>
              </w:rPr>
              <w:br/>
            </w:r>
            <w:r w:rsidR="00C32D3B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</w:tbl>
    <w:p w14:paraId="78EF256D" w14:textId="77777777" w:rsidR="00F54414" w:rsidRPr="0060178B" w:rsidRDefault="00F54414" w:rsidP="0070103E">
      <w:pPr>
        <w:rPr>
          <w:rFonts w:ascii="Cambria Math" w:hAnsi="Cambria Math"/>
          <w:b w:val="0"/>
        </w:rPr>
      </w:pPr>
    </w:p>
    <w:sectPr w:rsidR="00F54414" w:rsidRPr="0060178B" w:rsidSect="00A87D2B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F39EF6" w14:textId="77777777" w:rsidR="00087BBA" w:rsidRDefault="00087BBA" w:rsidP="00A87D2B">
      <w:r>
        <w:separator/>
      </w:r>
    </w:p>
  </w:endnote>
  <w:endnote w:type="continuationSeparator" w:id="0">
    <w:p w14:paraId="75389790" w14:textId="77777777" w:rsidR="00087BBA" w:rsidRDefault="00087BBA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5CAD63" w14:textId="77777777" w:rsidR="00087BBA" w:rsidRDefault="00087BBA" w:rsidP="00A87D2B">
      <w:r>
        <w:separator/>
      </w:r>
    </w:p>
  </w:footnote>
  <w:footnote w:type="continuationSeparator" w:id="0">
    <w:p w14:paraId="03DEBF6C" w14:textId="77777777" w:rsidR="00087BBA" w:rsidRDefault="00087BBA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34973"/>
    <w:multiLevelType w:val="hybridMultilevel"/>
    <w:tmpl w:val="D65AC1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9630B8"/>
    <w:multiLevelType w:val="hybridMultilevel"/>
    <w:tmpl w:val="B90CB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57648"/>
    <w:multiLevelType w:val="hybridMultilevel"/>
    <w:tmpl w:val="7C58C5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DC570A2"/>
    <w:multiLevelType w:val="hybridMultilevel"/>
    <w:tmpl w:val="299A7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307BD5"/>
    <w:multiLevelType w:val="hybridMultilevel"/>
    <w:tmpl w:val="F620D1D6"/>
    <w:lvl w:ilvl="0" w:tplc="AA668A7A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Calibri" w:hAnsi="Calibri" w:cs="Times New Roman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5024B"/>
    <w:rsid w:val="00087BBA"/>
    <w:rsid w:val="000B71C6"/>
    <w:rsid w:val="00294F2C"/>
    <w:rsid w:val="0031549D"/>
    <w:rsid w:val="0039688C"/>
    <w:rsid w:val="004B25DF"/>
    <w:rsid w:val="005B77F1"/>
    <w:rsid w:val="005D76F9"/>
    <w:rsid w:val="0060178B"/>
    <w:rsid w:val="0070103E"/>
    <w:rsid w:val="0091594D"/>
    <w:rsid w:val="00A73C4F"/>
    <w:rsid w:val="00A87D2B"/>
    <w:rsid w:val="00AA0A1D"/>
    <w:rsid w:val="00AC3E0E"/>
    <w:rsid w:val="00B15201"/>
    <w:rsid w:val="00B96446"/>
    <w:rsid w:val="00BC7991"/>
    <w:rsid w:val="00C1237B"/>
    <w:rsid w:val="00C32D3B"/>
    <w:rsid w:val="00D04466"/>
    <w:rsid w:val="00D71CF5"/>
    <w:rsid w:val="00D81BEA"/>
    <w:rsid w:val="00D9052B"/>
    <w:rsid w:val="00E0117C"/>
    <w:rsid w:val="00E31D97"/>
    <w:rsid w:val="00F428C4"/>
    <w:rsid w:val="00F54414"/>
    <w:rsid w:val="00F7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F428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A0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5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101</Words>
  <Characters>579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7</cp:revision>
  <dcterms:created xsi:type="dcterms:W3CDTF">2016-05-30T18:09:00Z</dcterms:created>
  <dcterms:modified xsi:type="dcterms:W3CDTF">2016-05-30T18:39:00Z</dcterms:modified>
</cp:coreProperties>
</file>